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BCE3" w14:textId="40689A03" w:rsidR="00103EBC" w:rsidRPr="00EB3A8D" w:rsidRDefault="000E7886" w:rsidP="000E7886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Pr="00EB3A8D">
        <w:rPr>
          <w:sz w:val="20"/>
          <w:szCs w:val="21"/>
        </w:rPr>
        <w:t xml:space="preserve"> </w:t>
      </w:r>
      <w:hyperlink r:id="rId8" w:history="1">
        <w:r w:rsidRPr="000E7886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Pr="000E7886">
        <w:rPr>
          <w:sz w:val="20"/>
          <w:szCs w:val="21"/>
        </w:rPr>
        <w:t>2461 554 9623</w:t>
      </w:r>
    </w:p>
    <w:p w14:paraId="093B2B0F" w14:textId="7F780CA7" w:rsidR="00D322A9" w:rsidRPr="00C23889" w:rsidRDefault="00A80C9E" w:rsidP="00EB1FD3">
      <w:pPr>
        <w:pStyle w:val="Heading1"/>
      </w:pPr>
      <w:r>
        <w:t>September</w:t>
      </w:r>
      <w:r w:rsidR="0010385D">
        <w:t xml:space="preserve"> </w:t>
      </w:r>
      <w:r>
        <w:t>7</w:t>
      </w:r>
      <w:r w:rsidR="00E15CD4">
        <w:t>, 202</w:t>
      </w:r>
      <w:r w:rsidR="00BF0E4F">
        <w:t>2</w:t>
      </w:r>
      <w:r w:rsidR="00D322A9" w:rsidRPr="00C23889">
        <w:t xml:space="preserve">, </w:t>
      </w:r>
      <w:r w:rsidR="00F55512">
        <w:t>2</w:t>
      </w:r>
      <w:r w:rsidR="00D322A9" w:rsidRPr="00C23889">
        <w:t>:</w:t>
      </w:r>
      <w:r w:rsidR="00E15CD4">
        <w:t>00</w:t>
      </w:r>
      <w:r w:rsidR="00D322A9" w:rsidRPr="00C23889">
        <w:t xml:space="preserve"> </w:t>
      </w:r>
      <w:r>
        <w:t>p</w:t>
      </w:r>
      <w:r w:rsidR="00D322A9" w:rsidRPr="00C23889">
        <w:t xml:space="preserve">.m. to </w:t>
      </w:r>
      <w:r w:rsidR="00F55512">
        <w:t>4</w:t>
      </w:r>
      <w:r w:rsidR="00D322A9" w:rsidRPr="00C23889">
        <w:t>:</w:t>
      </w:r>
      <w:r w:rsidR="00E15CD4">
        <w:t>00</w:t>
      </w:r>
      <w:r w:rsidR="00D322A9" w:rsidRPr="00C23889">
        <w:t xml:space="preserve"> </w:t>
      </w:r>
      <w:r>
        <w:t>p</w:t>
      </w:r>
      <w:r w:rsidR="00D322A9" w:rsidRPr="00C23889">
        <w:t>.m.</w:t>
      </w:r>
    </w:p>
    <w:p w14:paraId="3DEF82B7" w14:textId="1352DA81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E15CD4">
        <w:t>Greg Park, WPP</w:t>
      </w:r>
    </w:p>
    <w:p w14:paraId="28767D06" w14:textId="346B9C95" w:rsidR="00696EE9" w:rsidRPr="00630D70" w:rsidRDefault="00103EBC" w:rsidP="00EB1FD3">
      <w:pPr>
        <w:pStyle w:val="Heading2"/>
      </w:pPr>
      <w:r w:rsidRPr="00630D70">
        <w:t>Review WECC Antitrust Policy—</w:t>
      </w:r>
      <w:r w:rsidR="00E15CD4">
        <w:t>Curtis Holland, WECC</w:t>
      </w:r>
    </w:p>
    <w:p w14:paraId="64A72126" w14:textId="77777777" w:rsidR="00CE241A" w:rsidRPr="00EC1242" w:rsidRDefault="000E7886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AAFA410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F360448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71757908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42B12975" w14:textId="53FB6296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F55512">
        <w:t>August</w:t>
      </w:r>
      <w:r w:rsidR="00A80C9E">
        <w:t xml:space="preserve"> </w:t>
      </w:r>
      <w:r w:rsidR="00F55512">
        <w:t>27</w:t>
      </w:r>
      <w:r w:rsidR="00EB4F0A">
        <w:t xml:space="preserve">, </w:t>
      </w:r>
      <w:r w:rsidR="00E15CD4">
        <w:t>202</w:t>
      </w:r>
      <w:r w:rsidR="00F55512">
        <w:t>1</w:t>
      </w:r>
      <w:r w:rsidR="00EB4F0A">
        <w:t>,</w:t>
      </w:r>
      <w:r w:rsidR="0085714C">
        <w:t xml:space="preserve"> minutes</w:t>
      </w:r>
      <w:r w:rsidRPr="00103A91">
        <w:tab/>
      </w:r>
    </w:p>
    <w:p w14:paraId="2C05F798" w14:textId="57FC149F" w:rsidR="00F55512" w:rsidRPr="00F55512" w:rsidRDefault="00751239" w:rsidP="00F55512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E15CD4">
        <w:t>Greg Park, Curtis Holland</w:t>
      </w:r>
    </w:p>
    <w:p w14:paraId="070AB925" w14:textId="311D0E7E" w:rsidR="00F55512" w:rsidRDefault="00F55512" w:rsidP="00C21249">
      <w:pPr>
        <w:pStyle w:val="Heading2"/>
      </w:pPr>
      <w:r>
        <w:t>HPWG Update</w:t>
      </w:r>
      <w:r w:rsidR="00C521F1">
        <w:t xml:space="preserve"> – </w:t>
      </w:r>
      <w:proofErr w:type="spellStart"/>
      <w:r w:rsidR="00C521F1">
        <w:t>Krystall</w:t>
      </w:r>
      <w:proofErr w:type="spellEnd"/>
      <w:r w:rsidR="00C521F1">
        <w:t xml:space="preserve"> Valencia</w:t>
      </w:r>
      <w:r w:rsidR="000E3DD1">
        <w:t>, Chair</w:t>
      </w:r>
    </w:p>
    <w:p w14:paraId="7D1471E4" w14:textId="2DCE808B" w:rsidR="00CB5833" w:rsidRDefault="00CB5833" w:rsidP="00CB5833">
      <w:pPr>
        <w:pStyle w:val="Normal2"/>
        <w:ind w:left="1440"/>
        <w:rPr>
          <w:i/>
          <w:iCs/>
        </w:rPr>
      </w:pPr>
      <w:r w:rsidRPr="00CB5833">
        <w:rPr>
          <w:i/>
          <w:iCs/>
        </w:rPr>
        <w:t>Approval Items:</w:t>
      </w:r>
    </w:p>
    <w:p w14:paraId="66261D8D" w14:textId="7AC6D8D2" w:rsidR="00CB5833" w:rsidRPr="00CB5833" w:rsidRDefault="00CB5833" w:rsidP="00CB5833">
      <w:pPr>
        <w:pStyle w:val="Normal2"/>
        <w:numPr>
          <w:ilvl w:val="0"/>
          <w:numId w:val="27"/>
        </w:numPr>
        <w:rPr>
          <w:i/>
          <w:iCs/>
        </w:rPr>
      </w:pPr>
      <w:r>
        <w:rPr>
          <w:i/>
          <w:iCs/>
        </w:rPr>
        <w:t xml:space="preserve">Human Performance </w:t>
      </w:r>
      <w:r w:rsidR="00C521F1">
        <w:rPr>
          <w:i/>
          <w:iCs/>
        </w:rPr>
        <w:t xml:space="preserve">Work Group </w:t>
      </w:r>
      <w:r>
        <w:rPr>
          <w:i/>
          <w:iCs/>
        </w:rPr>
        <w:t>Charter</w:t>
      </w:r>
    </w:p>
    <w:p w14:paraId="1A319891" w14:textId="1CA51C59" w:rsidR="00F55512" w:rsidRDefault="00F55512" w:rsidP="00F55512">
      <w:pPr>
        <w:pStyle w:val="Heading2"/>
      </w:pPr>
      <w:r>
        <w:t>RWG Update</w:t>
      </w:r>
    </w:p>
    <w:p w14:paraId="053D3D4E" w14:textId="3D788CC8" w:rsidR="00CB5833" w:rsidRDefault="00CB5833" w:rsidP="00CB5833">
      <w:pPr>
        <w:pStyle w:val="Normal2"/>
        <w:ind w:left="1440"/>
        <w:rPr>
          <w:i/>
          <w:iCs/>
        </w:rPr>
      </w:pPr>
      <w:r w:rsidRPr="00CB5833">
        <w:rPr>
          <w:i/>
          <w:iCs/>
        </w:rPr>
        <w:t>Approval Items:</w:t>
      </w:r>
    </w:p>
    <w:p w14:paraId="54BD9F6F" w14:textId="30F68519" w:rsidR="00CB5833" w:rsidRDefault="00CB5833" w:rsidP="00CB5833">
      <w:pPr>
        <w:pStyle w:val="Normal2"/>
        <w:numPr>
          <w:ilvl w:val="0"/>
          <w:numId w:val="27"/>
        </w:numPr>
        <w:rPr>
          <w:i/>
          <w:iCs/>
        </w:rPr>
      </w:pPr>
      <w:r>
        <w:rPr>
          <w:i/>
          <w:iCs/>
        </w:rPr>
        <w:t>Communications Systems Performance Guide for Electric Protection Systems</w:t>
      </w:r>
    </w:p>
    <w:p w14:paraId="7C5CDF47" w14:textId="6CE04197" w:rsidR="00CB5833" w:rsidRDefault="00CB5833" w:rsidP="00CB5833">
      <w:pPr>
        <w:pStyle w:val="Normal2"/>
        <w:numPr>
          <w:ilvl w:val="0"/>
          <w:numId w:val="27"/>
        </w:numPr>
        <w:rPr>
          <w:i/>
          <w:iCs/>
        </w:rPr>
      </w:pPr>
      <w:r>
        <w:rPr>
          <w:i/>
          <w:iCs/>
        </w:rPr>
        <w:t>WECC RAS Design Guide</w:t>
      </w:r>
    </w:p>
    <w:p w14:paraId="72411C90" w14:textId="19A0A05E" w:rsidR="00CB5833" w:rsidRDefault="00CB5833" w:rsidP="00CB5833">
      <w:pPr>
        <w:pStyle w:val="Normal2"/>
        <w:numPr>
          <w:ilvl w:val="0"/>
          <w:numId w:val="27"/>
        </w:numPr>
        <w:rPr>
          <w:i/>
          <w:iCs/>
        </w:rPr>
      </w:pPr>
      <w:r>
        <w:rPr>
          <w:i/>
          <w:iCs/>
        </w:rPr>
        <w:t>White Paper on EHV Transmission Line Protection</w:t>
      </w:r>
    </w:p>
    <w:p w14:paraId="4234FDA1" w14:textId="339EB70A" w:rsidR="00C521F1" w:rsidRPr="000E3DD1" w:rsidRDefault="0090418F" w:rsidP="00CB5833">
      <w:pPr>
        <w:pStyle w:val="Normal2"/>
        <w:numPr>
          <w:ilvl w:val="0"/>
          <w:numId w:val="27"/>
        </w:numPr>
        <w:rPr>
          <w:i/>
          <w:iCs/>
        </w:rPr>
      </w:pPr>
      <w:r>
        <w:rPr>
          <w:i/>
          <w:iCs/>
        </w:rPr>
        <w:t xml:space="preserve">White Paper on </w:t>
      </w:r>
      <w:r w:rsidR="00C521F1" w:rsidRPr="000E3DD1">
        <w:rPr>
          <w:i/>
          <w:iCs/>
        </w:rPr>
        <w:t xml:space="preserve">Model Power System Testing </w:t>
      </w:r>
    </w:p>
    <w:p w14:paraId="21B9D745" w14:textId="5B3D0E90" w:rsidR="00C521F1" w:rsidRPr="000E3DD1" w:rsidRDefault="0090418F" w:rsidP="00CB5833">
      <w:pPr>
        <w:pStyle w:val="Normal2"/>
        <w:numPr>
          <w:ilvl w:val="0"/>
          <w:numId w:val="27"/>
        </w:numPr>
        <w:rPr>
          <w:i/>
          <w:iCs/>
        </w:rPr>
      </w:pPr>
      <w:r>
        <w:rPr>
          <w:i/>
          <w:iCs/>
        </w:rPr>
        <w:t xml:space="preserve">White Paper on </w:t>
      </w:r>
      <w:r w:rsidR="00C521F1" w:rsidRPr="000E3DD1">
        <w:rPr>
          <w:i/>
          <w:iCs/>
        </w:rPr>
        <w:t>Installing and Maintaining Protecti</w:t>
      </w:r>
      <w:r>
        <w:rPr>
          <w:i/>
          <w:iCs/>
        </w:rPr>
        <w:t>ve</w:t>
      </w:r>
      <w:r w:rsidR="00C521F1" w:rsidRPr="000E3DD1">
        <w:rPr>
          <w:i/>
          <w:iCs/>
        </w:rPr>
        <w:t xml:space="preserve"> Relay Systems</w:t>
      </w:r>
    </w:p>
    <w:p w14:paraId="6BFA0835" w14:textId="6D23CA4F" w:rsidR="00C521F1" w:rsidRDefault="00C521F1" w:rsidP="00CB5833">
      <w:pPr>
        <w:pStyle w:val="Normal2"/>
        <w:numPr>
          <w:ilvl w:val="0"/>
          <w:numId w:val="27"/>
        </w:numPr>
        <w:rPr>
          <w:i/>
          <w:iCs/>
        </w:rPr>
      </w:pPr>
      <w:r>
        <w:rPr>
          <w:i/>
          <w:iCs/>
        </w:rPr>
        <w:t>White Paper on Relaying Current Transformer Application (retire)</w:t>
      </w:r>
    </w:p>
    <w:p w14:paraId="11152AD1" w14:textId="3C130566" w:rsidR="00C521F1" w:rsidRPr="000E3DD1" w:rsidRDefault="00C521F1" w:rsidP="00CB5833">
      <w:pPr>
        <w:pStyle w:val="Normal2"/>
        <w:numPr>
          <w:ilvl w:val="0"/>
          <w:numId w:val="27"/>
        </w:numPr>
        <w:rPr>
          <w:i/>
          <w:iCs/>
        </w:rPr>
      </w:pPr>
      <w:r w:rsidRPr="000E3DD1">
        <w:rPr>
          <w:i/>
          <w:iCs/>
        </w:rPr>
        <w:t>Relay Work Group Charter</w:t>
      </w:r>
    </w:p>
    <w:p w14:paraId="0B27C7FD" w14:textId="32A1A836" w:rsidR="00F55512" w:rsidRDefault="00F55512" w:rsidP="00C21249">
      <w:pPr>
        <w:pStyle w:val="Heading2"/>
      </w:pPr>
      <w:r>
        <w:lastRenderedPageBreak/>
        <w:t>GOWG Update</w:t>
      </w:r>
      <w:r w:rsidR="00C521F1">
        <w:t xml:space="preserve"> – Glen Farmer</w:t>
      </w:r>
      <w:r w:rsidR="000E3DD1">
        <w:t>, Chair</w:t>
      </w:r>
    </w:p>
    <w:p w14:paraId="7EBEED8A" w14:textId="232260A1" w:rsidR="002F7D87" w:rsidRPr="002F7D87" w:rsidRDefault="002F7D87" w:rsidP="002F7D87">
      <w:pPr>
        <w:pStyle w:val="Heading2"/>
      </w:pPr>
      <w:r>
        <w:t>Review Draft EPAS Charter</w:t>
      </w:r>
    </w:p>
    <w:p w14:paraId="1674D0B5" w14:textId="555724B3" w:rsidR="00C21249" w:rsidRPr="00630D70" w:rsidRDefault="00C21249" w:rsidP="00C21249">
      <w:pPr>
        <w:pStyle w:val="Heading2"/>
      </w:pPr>
      <w:r w:rsidRPr="00630D70">
        <w:t xml:space="preserve">Review of New Action Items </w:t>
      </w:r>
    </w:p>
    <w:p w14:paraId="1A7760E9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70CD841D" w14:textId="6D58EC2B" w:rsidR="0013664F" w:rsidRPr="007E1C93" w:rsidRDefault="00A80C9E" w:rsidP="007E1C93">
      <w:pPr>
        <w:pStyle w:val="MeetingswLeader"/>
      </w:pPr>
      <w:r>
        <w:t xml:space="preserve">October 5, </w:t>
      </w:r>
      <w:proofErr w:type="gramStart"/>
      <w:r>
        <w:t>2022</w:t>
      </w:r>
      <w:proofErr w:type="gramEnd"/>
      <w:r w:rsidR="0013664F" w:rsidRPr="007E1C93">
        <w:tab/>
      </w:r>
      <w:r w:rsidR="00B34476">
        <w:t>Webinar</w:t>
      </w:r>
    </w:p>
    <w:p w14:paraId="17523297" w14:textId="7A3AD508" w:rsidR="0013664F" w:rsidRPr="007E1C93" w:rsidRDefault="00A80C9E" w:rsidP="007E1C93">
      <w:pPr>
        <w:pStyle w:val="MeetingswLeader"/>
      </w:pPr>
      <w:r>
        <w:t xml:space="preserve">November 2, </w:t>
      </w:r>
      <w:proofErr w:type="gramStart"/>
      <w:r>
        <w:t>2022</w:t>
      </w:r>
      <w:proofErr w:type="gramEnd"/>
      <w:r w:rsidR="0013664F" w:rsidRPr="007E1C93">
        <w:tab/>
      </w:r>
      <w:r w:rsidR="00B34476">
        <w:t>Webinar</w:t>
      </w:r>
    </w:p>
    <w:p w14:paraId="476B8D9E" w14:textId="2C023AB6" w:rsidR="004233A2" w:rsidRDefault="00A80C9E" w:rsidP="007E1C93">
      <w:pPr>
        <w:pStyle w:val="MeetingswLeader"/>
      </w:pPr>
      <w:bookmarkStart w:id="0" w:name="_Hlk83881170"/>
      <w:r>
        <w:t>December</w:t>
      </w:r>
      <w:r w:rsidR="0010385D">
        <w:t xml:space="preserve"> </w:t>
      </w:r>
      <w:r>
        <w:t>7</w:t>
      </w:r>
      <w:r w:rsidR="00E15CD4">
        <w:t xml:space="preserve">, </w:t>
      </w:r>
      <w:proofErr w:type="gramStart"/>
      <w:r w:rsidR="00E15CD4">
        <w:t>202</w:t>
      </w:r>
      <w:r w:rsidR="00F067F1">
        <w:t>2</w:t>
      </w:r>
      <w:bookmarkEnd w:id="0"/>
      <w:proofErr w:type="gramEnd"/>
      <w:r w:rsidR="004233A2" w:rsidRPr="00630D70">
        <w:tab/>
      </w:r>
      <w:r w:rsidR="00B34476">
        <w:t>Webinar</w:t>
      </w:r>
    </w:p>
    <w:p w14:paraId="0424BA2C" w14:textId="7E68A6AD" w:rsidR="003C29EF" w:rsidRPr="00630D70" w:rsidRDefault="003C29EF" w:rsidP="007E1C93">
      <w:pPr>
        <w:pStyle w:val="MeetingswLeader"/>
      </w:pPr>
      <w:r>
        <w:rPr>
          <w:i/>
          <w:iCs/>
        </w:rPr>
        <w:t>*</w:t>
      </w:r>
      <w:r w:rsidRPr="000114C1">
        <w:rPr>
          <w:i/>
          <w:iCs/>
        </w:rPr>
        <w:t xml:space="preserve">Meeting may be </w:t>
      </w:r>
      <w:r w:rsidR="00605FF0">
        <w:rPr>
          <w:i/>
          <w:iCs/>
        </w:rPr>
        <w:t>webinar</w:t>
      </w:r>
      <w:r w:rsidRPr="000114C1">
        <w:rPr>
          <w:i/>
          <w:iCs/>
        </w:rPr>
        <w:t xml:space="preserve"> due to the COVID-19 pandemic.</w:t>
      </w:r>
    </w:p>
    <w:p w14:paraId="1006E050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72D8049F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5EEB" w14:textId="77777777" w:rsidR="00E15CD4" w:rsidRDefault="00E15CD4" w:rsidP="00C23889">
      <w:r>
        <w:separator/>
      </w:r>
    </w:p>
  </w:endnote>
  <w:endnote w:type="continuationSeparator" w:id="0">
    <w:p w14:paraId="69B464BF" w14:textId="77777777" w:rsidR="00E15CD4" w:rsidRDefault="00E15CD4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207C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423CE084" wp14:editId="347DFEA5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D79E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41D5B40D" wp14:editId="3E691CEE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445E" w14:textId="77777777" w:rsidR="00E15CD4" w:rsidRDefault="00E15CD4" w:rsidP="00C23889">
      <w:r>
        <w:separator/>
      </w:r>
    </w:p>
  </w:footnote>
  <w:footnote w:type="continuationSeparator" w:id="0">
    <w:p w14:paraId="6EAC6DEC" w14:textId="77777777" w:rsidR="00E15CD4" w:rsidRDefault="00E15CD4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DCC2" w14:textId="1737467F" w:rsidR="00D6188A" w:rsidRPr="005979D5" w:rsidRDefault="00953B67" w:rsidP="007914B1">
    <w:pPr>
      <w:pStyle w:val="Header"/>
      <w:jc w:val="right"/>
    </w:pPr>
    <w:r>
      <w:t>EPAS</w:t>
    </w:r>
    <w:r w:rsidR="0013664F" w:rsidRPr="005979D5">
      <w:t xml:space="preserve"> Meeting Agenda</w:t>
    </w:r>
    <w:r w:rsidR="00996545">
      <w:t>—</w:t>
    </w:r>
    <w:r w:rsidR="00A80C9E">
      <w:t>September</w:t>
    </w:r>
    <w:r w:rsidR="0010385D">
      <w:t xml:space="preserve"> </w:t>
    </w:r>
    <w:r w:rsidR="00A80C9E">
      <w:t>7</w:t>
    </w:r>
    <w:r w:rsidR="0013664F" w:rsidRPr="005979D5">
      <w:t xml:space="preserve">, </w:t>
    </w:r>
    <w:r>
      <w:t>202</w:t>
    </w:r>
    <w:r w:rsidR="00BF0E4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D323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9EDFD9" wp14:editId="49FE74DA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97809" w14:textId="77777777" w:rsidR="00E15CD4" w:rsidRDefault="00E15CD4" w:rsidP="00E15CD4">
    <w:pPr>
      <w:pStyle w:val="PG1Header"/>
    </w:pPr>
    <w:r>
      <w:t>Event and Performance Analysis</w:t>
    </w:r>
  </w:p>
  <w:p w14:paraId="0C7118D4" w14:textId="689B452B" w:rsidR="00E15CD4" w:rsidRPr="0008635F" w:rsidRDefault="00E15CD4" w:rsidP="00E15CD4">
    <w:pPr>
      <w:pStyle w:val="PG1Header"/>
    </w:pPr>
    <w:r>
      <w:t xml:space="preserve"> Subcommittee</w:t>
    </w:r>
  </w:p>
  <w:p w14:paraId="0564DEB8" w14:textId="395FB49D" w:rsidR="0008635F" w:rsidRPr="0008635F" w:rsidRDefault="00F55512" w:rsidP="00721D5A">
    <w:pPr>
      <w:pStyle w:val="PG1Header"/>
    </w:pPr>
    <w:r>
      <w:t>Open</w:t>
    </w:r>
    <w:r w:rsidR="0085714C">
      <w:t xml:space="preserve"> </w:t>
    </w:r>
    <w:r w:rsidR="00103A91">
      <w:t xml:space="preserve">Meeting </w:t>
    </w:r>
    <w:r w:rsidR="00EF58A5">
      <w:t>Agenda</w:t>
    </w:r>
  </w:p>
  <w:p w14:paraId="09C0ED72" w14:textId="0CF0F2FA" w:rsidR="00C23889" w:rsidRPr="0008635F" w:rsidRDefault="00D01E88" w:rsidP="00721D5A">
    <w:pPr>
      <w:pStyle w:val="PG1Header"/>
    </w:pPr>
    <w:r>
      <w:t>Hybrid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5951873"/>
    <w:multiLevelType w:val="hybridMultilevel"/>
    <w:tmpl w:val="D2801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880315490">
    <w:abstractNumId w:val="11"/>
  </w:num>
  <w:num w:numId="2" w16cid:durableId="619454229">
    <w:abstractNumId w:val="10"/>
  </w:num>
  <w:num w:numId="3" w16cid:durableId="1434284531">
    <w:abstractNumId w:val="9"/>
  </w:num>
  <w:num w:numId="4" w16cid:durableId="2124492106">
    <w:abstractNumId w:val="7"/>
  </w:num>
  <w:num w:numId="5" w16cid:durableId="769662731">
    <w:abstractNumId w:val="6"/>
  </w:num>
  <w:num w:numId="6" w16cid:durableId="722557588">
    <w:abstractNumId w:val="5"/>
  </w:num>
  <w:num w:numId="7" w16cid:durableId="2059821688">
    <w:abstractNumId w:val="4"/>
  </w:num>
  <w:num w:numId="8" w16cid:durableId="453796606">
    <w:abstractNumId w:val="8"/>
  </w:num>
  <w:num w:numId="9" w16cid:durableId="894464108">
    <w:abstractNumId w:val="3"/>
  </w:num>
  <w:num w:numId="10" w16cid:durableId="1967733648">
    <w:abstractNumId w:val="2"/>
  </w:num>
  <w:num w:numId="11" w16cid:durableId="1342320012">
    <w:abstractNumId w:val="1"/>
  </w:num>
  <w:num w:numId="12" w16cid:durableId="1087767245">
    <w:abstractNumId w:val="0"/>
  </w:num>
  <w:num w:numId="13" w16cid:durableId="1176069306">
    <w:abstractNumId w:val="21"/>
  </w:num>
  <w:num w:numId="14" w16cid:durableId="1444156259">
    <w:abstractNumId w:val="23"/>
  </w:num>
  <w:num w:numId="15" w16cid:durableId="1698116268">
    <w:abstractNumId w:val="14"/>
  </w:num>
  <w:num w:numId="16" w16cid:durableId="1033846424">
    <w:abstractNumId w:val="19"/>
  </w:num>
  <w:num w:numId="17" w16cid:durableId="1119177246">
    <w:abstractNumId w:val="20"/>
  </w:num>
  <w:num w:numId="18" w16cid:durableId="1995527599">
    <w:abstractNumId w:val="17"/>
  </w:num>
  <w:num w:numId="19" w16cid:durableId="1766726361">
    <w:abstractNumId w:val="15"/>
  </w:num>
  <w:num w:numId="20" w16cid:durableId="335033515">
    <w:abstractNumId w:val="24"/>
  </w:num>
  <w:num w:numId="21" w16cid:durableId="146555127">
    <w:abstractNumId w:val="16"/>
  </w:num>
  <w:num w:numId="22" w16cid:durableId="444348700">
    <w:abstractNumId w:val="18"/>
  </w:num>
  <w:num w:numId="23" w16cid:durableId="1946885425">
    <w:abstractNumId w:val="25"/>
  </w:num>
  <w:num w:numId="24" w16cid:durableId="1292857229">
    <w:abstractNumId w:val="22"/>
  </w:num>
  <w:num w:numId="25" w16cid:durableId="430665850">
    <w:abstractNumId w:val="12"/>
  </w:num>
  <w:num w:numId="26" w16cid:durableId="390999854">
    <w:abstractNumId w:val="18"/>
    <w:lvlOverride w:ilvl="0">
      <w:startOverride w:val="1"/>
    </w:lvlOverride>
  </w:num>
  <w:num w:numId="27" w16cid:durableId="1862428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qQUATc2SXCwAAAA="/>
  </w:docVars>
  <w:rsids>
    <w:rsidRoot w:val="00E15CD4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E3DD1"/>
    <w:rsid w:val="000E7886"/>
    <w:rsid w:val="000F1F06"/>
    <w:rsid w:val="00100BE7"/>
    <w:rsid w:val="0010385D"/>
    <w:rsid w:val="00103A91"/>
    <w:rsid w:val="00103EBC"/>
    <w:rsid w:val="0013664F"/>
    <w:rsid w:val="0016710F"/>
    <w:rsid w:val="00186C58"/>
    <w:rsid w:val="00192ABC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EF2"/>
    <w:rsid w:val="002F0217"/>
    <w:rsid w:val="002F6207"/>
    <w:rsid w:val="002F7D87"/>
    <w:rsid w:val="0030069F"/>
    <w:rsid w:val="00332C29"/>
    <w:rsid w:val="00336571"/>
    <w:rsid w:val="00342DD7"/>
    <w:rsid w:val="0034659C"/>
    <w:rsid w:val="003531B8"/>
    <w:rsid w:val="003B1F33"/>
    <w:rsid w:val="003C1FE9"/>
    <w:rsid w:val="003C29EF"/>
    <w:rsid w:val="003C3310"/>
    <w:rsid w:val="003E49BD"/>
    <w:rsid w:val="003E6E43"/>
    <w:rsid w:val="003F73D4"/>
    <w:rsid w:val="004067CF"/>
    <w:rsid w:val="00420B9A"/>
    <w:rsid w:val="004233A2"/>
    <w:rsid w:val="004243B4"/>
    <w:rsid w:val="0043337D"/>
    <w:rsid w:val="00435825"/>
    <w:rsid w:val="00450D92"/>
    <w:rsid w:val="004810C7"/>
    <w:rsid w:val="00482714"/>
    <w:rsid w:val="00497D45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5E74DF"/>
    <w:rsid w:val="00600A32"/>
    <w:rsid w:val="00600C77"/>
    <w:rsid w:val="00605FF0"/>
    <w:rsid w:val="0062638A"/>
    <w:rsid w:val="00630D70"/>
    <w:rsid w:val="0064585B"/>
    <w:rsid w:val="0065791F"/>
    <w:rsid w:val="0066577F"/>
    <w:rsid w:val="00685014"/>
    <w:rsid w:val="00692D5C"/>
    <w:rsid w:val="00696EE9"/>
    <w:rsid w:val="006A05A0"/>
    <w:rsid w:val="006E1B35"/>
    <w:rsid w:val="00706E3B"/>
    <w:rsid w:val="007102A1"/>
    <w:rsid w:val="00715CBD"/>
    <w:rsid w:val="007179B5"/>
    <w:rsid w:val="007218B5"/>
    <w:rsid w:val="00721D5A"/>
    <w:rsid w:val="00726300"/>
    <w:rsid w:val="00751239"/>
    <w:rsid w:val="00757E31"/>
    <w:rsid w:val="00774659"/>
    <w:rsid w:val="00782E3B"/>
    <w:rsid w:val="00785820"/>
    <w:rsid w:val="00787A91"/>
    <w:rsid w:val="007914B1"/>
    <w:rsid w:val="00792445"/>
    <w:rsid w:val="007A0383"/>
    <w:rsid w:val="007A4D32"/>
    <w:rsid w:val="007B6B22"/>
    <w:rsid w:val="007E1C93"/>
    <w:rsid w:val="008025BB"/>
    <w:rsid w:val="00836A7F"/>
    <w:rsid w:val="00845DF9"/>
    <w:rsid w:val="0085714C"/>
    <w:rsid w:val="0086349C"/>
    <w:rsid w:val="00887F8C"/>
    <w:rsid w:val="008A0695"/>
    <w:rsid w:val="008A2E8E"/>
    <w:rsid w:val="008C17B8"/>
    <w:rsid w:val="008E0E73"/>
    <w:rsid w:val="008E7C50"/>
    <w:rsid w:val="0090418F"/>
    <w:rsid w:val="009256D0"/>
    <w:rsid w:val="00943C75"/>
    <w:rsid w:val="00950018"/>
    <w:rsid w:val="009527FD"/>
    <w:rsid w:val="00953B67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80C9E"/>
    <w:rsid w:val="00AB4748"/>
    <w:rsid w:val="00AD4D2D"/>
    <w:rsid w:val="00AF02F5"/>
    <w:rsid w:val="00AF3D53"/>
    <w:rsid w:val="00B34476"/>
    <w:rsid w:val="00B470C6"/>
    <w:rsid w:val="00B576A4"/>
    <w:rsid w:val="00B7064B"/>
    <w:rsid w:val="00B76A53"/>
    <w:rsid w:val="00B8122D"/>
    <w:rsid w:val="00B82F4E"/>
    <w:rsid w:val="00BB49FA"/>
    <w:rsid w:val="00BF0D5D"/>
    <w:rsid w:val="00BF0E4F"/>
    <w:rsid w:val="00BF5C14"/>
    <w:rsid w:val="00C05F17"/>
    <w:rsid w:val="00C21249"/>
    <w:rsid w:val="00C23889"/>
    <w:rsid w:val="00C521F1"/>
    <w:rsid w:val="00C75503"/>
    <w:rsid w:val="00C905C0"/>
    <w:rsid w:val="00C91B87"/>
    <w:rsid w:val="00CA3713"/>
    <w:rsid w:val="00CB5833"/>
    <w:rsid w:val="00CD5118"/>
    <w:rsid w:val="00CE241A"/>
    <w:rsid w:val="00CE6049"/>
    <w:rsid w:val="00CF787C"/>
    <w:rsid w:val="00D01E88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3F4"/>
    <w:rsid w:val="00DA3935"/>
    <w:rsid w:val="00DC0A3B"/>
    <w:rsid w:val="00DC5D77"/>
    <w:rsid w:val="00DE24BF"/>
    <w:rsid w:val="00E15CD4"/>
    <w:rsid w:val="00E41829"/>
    <w:rsid w:val="00E446CB"/>
    <w:rsid w:val="00E665C0"/>
    <w:rsid w:val="00E97E61"/>
    <w:rsid w:val="00EA0D26"/>
    <w:rsid w:val="00EB1FD3"/>
    <w:rsid w:val="00EB3A8D"/>
    <w:rsid w:val="00EB4F0A"/>
    <w:rsid w:val="00EC1242"/>
    <w:rsid w:val="00EF58A5"/>
    <w:rsid w:val="00F067F1"/>
    <w:rsid w:val="00F12E69"/>
    <w:rsid w:val="00F170DE"/>
    <w:rsid w:val="00F17868"/>
    <w:rsid w:val="00F217F7"/>
    <w:rsid w:val="00F50D04"/>
    <w:rsid w:val="00F521FC"/>
    <w:rsid w:val="00F55512"/>
    <w:rsid w:val="00F611DE"/>
    <w:rsid w:val="00F62535"/>
    <w:rsid w:val="00F6624F"/>
    <w:rsid w:val="00F67531"/>
    <w:rsid w:val="00F87FB1"/>
    <w:rsid w:val="00FC43D9"/>
    <w:rsid w:val="00FC5A8F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A59E95"/>
  <w15:docId w15:val="{BF59396D-BBCA-4500-A5F7-034AD3D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E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601530f5bbb144ee9a4f137fe002d0e6?siteurl=wecc&amp;MTID=mb194c135de278a82129845c0e71a7ef8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16460</Event_x0020_ID>
    <Committee xmlns="2fb8a92a-9032-49d6-b983-191f0a73b01f">
      <Value>EPAS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cholland</DisplayName>
        <AccountId>6242</AccountId>
        <AccountType/>
      </UserInfo>
    </Approver>
    <_dlc_DocId xmlns="4bd63098-0c83-43cf-abdd-085f2cc55a51">YWEQ7USXTMD7-11-22304</_dlc_DocId>
    <_dlc_DocIdUrl xmlns="4bd63098-0c83-43cf-abdd-085f2cc55a51">
      <Url>https://internal.wecc.org/_layouts/15/DocIdRedir.aspx?ID=YWEQ7USXTMD7-11-22304</Url>
      <Description>YWEQ7USXTMD7-11-22304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2024-08-26T19:23:06+00:00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5EDCD-873E-439C-8B33-FA793B122F10}"/>
</file>

<file path=customXml/itemProps3.xml><?xml version="1.0" encoding="utf-8"?>
<ds:datastoreItem xmlns:ds="http://schemas.openxmlformats.org/officeDocument/2006/customXml" ds:itemID="{48349421-1549-4680-A92E-A64F245D9776}"/>
</file>

<file path=customXml/itemProps4.xml><?xml version="1.0" encoding="utf-8"?>
<ds:datastoreItem xmlns:ds="http://schemas.openxmlformats.org/officeDocument/2006/customXml" ds:itemID="{39586484-D782-47ED-AEFC-3A63B86B967D}"/>
</file>

<file path=customXml/itemProps5.xml><?xml version="1.0" encoding="utf-8"?>
<ds:datastoreItem xmlns:ds="http://schemas.openxmlformats.org/officeDocument/2006/customXml" ds:itemID="{E7F57EAD-397B-4FB5-BF98-E51718A020A3}"/>
</file>

<file path=customXml/itemProps6.xml><?xml version="1.0" encoding="utf-8"?>
<ds:datastoreItem xmlns:ds="http://schemas.openxmlformats.org/officeDocument/2006/customXml" ds:itemID="{736AEEF8-1F7B-44F1-B507-0A5B9CC6C82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EPAS 2022-09-07 Open Agenda</dc:title>
  <dc:creator>Holland, Curtis</dc:creator>
  <cp:lastModifiedBy>Lee, Nicole</cp:lastModifiedBy>
  <cp:revision>4</cp:revision>
  <cp:lastPrinted>2019-01-04T21:28:00Z</cp:lastPrinted>
  <dcterms:created xsi:type="dcterms:W3CDTF">2022-08-22T22:53:00Z</dcterms:created>
  <dcterms:modified xsi:type="dcterms:W3CDTF">2022-08-26T19:09:00Z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b1637cf4-5b57-4a6e-875d-d72f0751dfbf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